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DCB8" w14:textId="77777777" w:rsidR="007E2D1D" w:rsidRDefault="007E2D1D" w:rsidP="00EE09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882EBB3" wp14:editId="719902CC">
            <wp:simplePos x="0" y="0"/>
            <wp:positionH relativeFrom="margin">
              <wp:posOffset>19050</wp:posOffset>
            </wp:positionH>
            <wp:positionV relativeFrom="paragraph">
              <wp:posOffset>-200025</wp:posOffset>
            </wp:positionV>
            <wp:extent cx="1019175" cy="958215"/>
            <wp:effectExtent l="0" t="0" r="9525" b="0"/>
            <wp:wrapTight wrapText="bothSides">
              <wp:wrapPolygon edited="0">
                <wp:start x="6460" y="0"/>
                <wp:lineTo x="3634" y="2577"/>
                <wp:lineTo x="0" y="6441"/>
                <wp:lineTo x="0" y="16748"/>
                <wp:lineTo x="7671" y="21042"/>
                <wp:lineTo x="12920" y="21042"/>
                <wp:lineTo x="16553" y="21042"/>
                <wp:lineTo x="17764" y="21042"/>
                <wp:lineTo x="21398" y="15889"/>
                <wp:lineTo x="21398" y="4294"/>
                <wp:lineTo x="15342" y="0"/>
                <wp:lineTo x="6460" y="0"/>
              </wp:wrapPolygon>
            </wp:wrapTight>
            <wp:docPr id="1" name="Afbeelding 1" descr="Logo SWV 2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SWV 23-0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03A1D" w14:textId="77777777" w:rsidR="00581281" w:rsidRDefault="00581281" w:rsidP="00EE0982">
      <w:pPr>
        <w:rPr>
          <w:rFonts w:ascii="Arial" w:hAnsi="Arial" w:cs="Arial"/>
          <w:b/>
          <w:sz w:val="28"/>
          <w:szCs w:val="28"/>
        </w:rPr>
      </w:pPr>
    </w:p>
    <w:p w14:paraId="04123804" w14:textId="77777777" w:rsidR="007E2D1D" w:rsidRDefault="007E2D1D" w:rsidP="00EE0982">
      <w:pPr>
        <w:rPr>
          <w:rFonts w:ascii="Arial" w:hAnsi="Arial" w:cs="Arial"/>
          <w:b/>
          <w:sz w:val="28"/>
          <w:szCs w:val="28"/>
        </w:rPr>
      </w:pPr>
    </w:p>
    <w:p w14:paraId="49FB9DE3" w14:textId="77777777" w:rsidR="00623E17" w:rsidRDefault="00EE0982" w:rsidP="00EE0982">
      <w:p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8"/>
          <w:szCs w:val="28"/>
        </w:rPr>
        <w:t>Checklist vaardigheden overstap BAO – VO</w:t>
      </w:r>
      <w:r>
        <w:rPr>
          <w:rFonts w:ascii="Arial" w:hAnsi="Arial" w:cs="Arial"/>
          <w:b/>
          <w:sz w:val="28"/>
          <w:szCs w:val="28"/>
        </w:rPr>
        <w:br/>
      </w:r>
      <w:r w:rsidRPr="00EE0982">
        <w:rPr>
          <w:rFonts w:ascii="Arial" w:hAnsi="Arial" w:cs="Arial"/>
          <w:b/>
          <w:sz w:val="20"/>
          <w:szCs w:val="28"/>
        </w:rPr>
        <w:t>(in te vullen door de leerkracht en de ouder)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73"/>
      </w:tblGrid>
      <w:tr w:rsidR="00EE0982" w:rsidRPr="00CF2708" w14:paraId="4315F130" w14:textId="77777777" w:rsidTr="00EE0982">
        <w:tc>
          <w:tcPr>
            <w:tcW w:w="2376" w:type="dxa"/>
          </w:tcPr>
          <w:p w14:paraId="54E4DC4A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Naam leerling</w:t>
            </w:r>
          </w:p>
        </w:tc>
        <w:tc>
          <w:tcPr>
            <w:tcW w:w="6873" w:type="dxa"/>
          </w:tcPr>
          <w:p w14:paraId="6AE3E004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5DFBC8C0" w14:textId="77777777" w:rsidTr="00EE0982">
        <w:tc>
          <w:tcPr>
            <w:tcW w:w="2376" w:type="dxa"/>
          </w:tcPr>
          <w:p w14:paraId="3BD2A278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Geboortedatum</w:t>
            </w:r>
          </w:p>
        </w:tc>
        <w:tc>
          <w:tcPr>
            <w:tcW w:w="6873" w:type="dxa"/>
          </w:tcPr>
          <w:p w14:paraId="1AAF9BE1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64BC9E02" w14:textId="77777777" w:rsidTr="00EE0982">
        <w:tc>
          <w:tcPr>
            <w:tcW w:w="2376" w:type="dxa"/>
          </w:tcPr>
          <w:p w14:paraId="1F514891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Groep</w:t>
            </w:r>
          </w:p>
        </w:tc>
        <w:tc>
          <w:tcPr>
            <w:tcW w:w="6873" w:type="dxa"/>
          </w:tcPr>
          <w:p w14:paraId="0C599BD9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39018595" w14:textId="77777777" w:rsidTr="00EE0982">
        <w:tc>
          <w:tcPr>
            <w:tcW w:w="2376" w:type="dxa"/>
          </w:tcPr>
          <w:p w14:paraId="3306AC30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Leerkracht</w:t>
            </w:r>
          </w:p>
        </w:tc>
        <w:tc>
          <w:tcPr>
            <w:tcW w:w="6873" w:type="dxa"/>
          </w:tcPr>
          <w:p w14:paraId="220871C6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1DC6DDC3" w14:textId="77777777" w:rsidTr="00EE0982">
        <w:tc>
          <w:tcPr>
            <w:tcW w:w="2376" w:type="dxa"/>
          </w:tcPr>
          <w:p w14:paraId="0A6E7801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School</w:t>
            </w:r>
          </w:p>
        </w:tc>
        <w:tc>
          <w:tcPr>
            <w:tcW w:w="6873" w:type="dxa"/>
          </w:tcPr>
          <w:p w14:paraId="4AFE6DCB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224F5274" w14:textId="77777777" w:rsidTr="00EE0982">
        <w:tc>
          <w:tcPr>
            <w:tcW w:w="2376" w:type="dxa"/>
          </w:tcPr>
          <w:p w14:paraId="71365395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Verwachte VO school</w:t>
            </w:r>
          </w:p>
        </w:tc>
        <w:tc>
          <w:tcPr>
            <w:tcW w:w="6873" w:type="dxa"/>
          </w:tcPr>
          <w:p w14:paraId="4C3181D9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11BB039B" w14:textId="77777777" w:rsidTr="00EE0982">
        <w:tc>
          <w:tcPr>
            <w:tcW w:w="2376" w:type="dxa"/>
          </w:tcPr>
          <w:p w14:paraId="581ADFD7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Datum</w:t>
            </w:r>
          </w:p>
        </w:tc>
        <w:tc>
          <w:tcPr>
            <w:tcW w:w="6873" w:type="dxa"/>
          </w:tcPr>
          <w:p w14:paraId="1A0A21AF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E0982" w:rsidRPr="00CF2708" w14:paraId="1F0BCB00" w14:textId="77777777" w:rsidTr="00EE0982">
        <w:tc>
          <w:tcPr>
            <w:tcW w:w="2376" w:type="dxa"/>
          </w:tcPr>
          <w:p w14:paraId="4E85FA4B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  <w:r w:rsidRPr="00CF2708">
              <w:rPr>
                <w:rFonts w:ascii="Arial" w:hAnsi="Arial" w:cs="Arial"/>
                <w:sz w:val="20"/>
                <w:szCs w:val="28"/>
              </w:rPr>
              <w:t>Ingevuld door</w:t>
            </w:r>
          </w:p>
        </w:tc>
        <w:tc>
          <w:tcPr>
            <w:tcW w:w="6873" w:type="dxa"/>
          </w:tcPr>
          <w:p w14:paraId="04DFF6CD" w14:textId="77777777" w:rsidR="00EE0982" w:rsidRPr="00CF2708" w:rsidRDefault="00EE0982" w:rsidP="00EE0982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22777F24" w14:textId="77777777" w:rsidR="00EE0982" w:rsidRPr="00EE0982" w:rsidRDefault="00EE0982" w:rsidP="00EE0982">
      <w:pPr>
        <w:rPr>
          <w:rFonts w:ascii="Arial" w:hAnsi="Arial" w:cs="Arial"/>
          <w:sz w:val="20"/>
          <w:szCs w:val="28"/>
        </w:rPr>
      </w:pPr>
    </w:p>
    <w:p w14:paraId="5D554E22" w14:textId="77777777" w:rsidR="00EE0982" w:rsidRDefault="00EE0982" w:rsidP="00EE0982">
      <w:pPr>
        <w:rPr>
          <w:rFonts w:ascii="Arial" w:hAnsi="Arial" w:cs="Arial"/>
          <w:sz w:val="20"/>
          <w:szCs w:val="28"/>
        </w:rPr>
      </w:pPr>
      <w:r w:rsidRPr="00EE0982">
        <w:rPr>
          <w:rFonts w:ascii="Arial" w:hAnsi="Arial" w:cs="Arial"/>
          <w:sz w:val="20"/>
          <w:szCs w:val="28"/>
        </w:rPr>
        <w:t>Dit is een invullijst</w:t>
      </w:r>
      <w:r>
        <w:rPr>
          <w:rFonts w:ascii="Arial" w:hAnsi="Arial" w:cs="Arial"/>
          <w:sz w:val="20"/>
          <w:szCs w:val="28"/>
        </w:rPr>
        <w:t xml:space="preserve"> voor leerkrachten en ouders van leerlingen eind groep 7, be</w:t>
      </w:r>
      <w:r w:rsidR="00685FFF">
        <w:rPr>
          <w:rFonts w:ascii="Arial" w:hAnsi="Arial" w:cs="Arial"/>
          <w:sz w:val="20"/>
          <w:szCs w:val="28"/>
        </w:rPr>
        <w:t>g</w:t>
      </w:r>
      <w:r>
        <w:rPr>
          <w:rFonts w:ascii="Arial" w:hAnsi="Arial" w:cs="Arial"/>
          <w:sz w:val="20"/>
          <w:szCs w:val="28"/>
        </w:rPr>
        <w:t xml:space="preserve">in groep 8. Het gaat om het krijgen van een beeld in welke mate de vaardigheden ontwikkeld zijn di de leerling nodig heeft om straks in het VO t kunnen functioneren. </w:t>
      </w:r>
      <w:r>
        <w:rPr>
          <w:rFonts w:ascii="Arial" w:hAnsi="Arial" w:cs="Arial"/>
          <w:sz w:val="20"/>
          <w:szCs w:val="28"/>
        </w:rPr>
        <w:br/>
        <w:t xml:space="preserve">De </w:t>
      </w:r>
      <w:r w:rsidR="00CF2708">
        <w:rPr>
          <w:rFonts w:ascii="Arial" w:hAnsi="Arial" w:cs="Arial"/>
          <w:sz w:val="20"/>
          <w:szCs w:val="28"/>
        </w:rPr>
        <w:t>aandachtspunten</w:t>
      </w:r>
      <w:r>
        <w:rPr>
          <w:rFonts w:ascii="Arial" w:hAnsi="Arial" w:cs="Arial"/>
          <w:sz w:val="20"/>
          <w:szCs w:val="28"/>
        </w:rPr>
        <w:t xml:space="preserve"> die uit deze lijst naar voren komen, kunnen de basis vormen voor een handelingsplan om e.e.a. nog te ontwikkelen c.q. te versterken in groep 8.</w:t>
      </w:r>
    </w:p>
    <w:p w14:paraId="2CA36830" w14:textId="77777777" w:rsidR="00EE0982" w:rsidRPr="00EE0982" w:rsidRDefault="00EE0982" w:rsidP="00EE098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Zelfstandigheid / zelfredzaamheid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2300"/>
      </w:tblGrid>
      <w:tr w:rsidR="00EE0982" w:rsidRPr="00422574" w14:paraId="5E695F6B" w14:textId="77777777" w:rsidTr="00EE0982">
        <w:tc>
          <w:tcPr>
            <w:tcW w:w="5508" w:type="dxa"/>
            <w:shd w:val="clear" w:color="auto" w:fill="auto"/>
          </w:tcPr>
          <w:p w14:paraId="13E0BA41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5607A9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84" w:type="dxa"/>
            <w:shd w:val="clear" w:color="auto" w:fill="auto"/>
          </w:tcPr>
          <w:p w14:paraId="1270B32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300" w:type="dxa"/>
            <w:shd w:val="clear" w:color="auto" w:fill="auto"/>
          </w:tcPr>
          <w:p w14:paraId="0895304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aandachtspunt</w:t>
            </w:r>
          </w:p>
        </w:tc>
      </w:tr>
      <w:tr w:rsidR="00EE0982" w:rsidRPr="00422574" w14:paraId="6FDFDFA1" w14:textId="77777777" w:rsidTr="00EE0982">
        <w:tc>
          <w:tcPr>
            <w:tcW w:w="5508" w:type="dxa"/>
            <w:shd w:val="clear" w:color="auto" w:fill="auto"/>
          </w:tcPr>
          <w:p w14:paraId="0B7E66FD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en wil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 op tijd komen</w:t>
            </w:r>
          </w:p>
        </w:tc>
        <w:tc>
          <w:tcPr>
            <w:tcW w:w="720" w:type="dxa"/>
            <w:shd w:val="clear" w:color="auto" w:fill="auto"/>
          </w:tcPr>
          <w:p w14:paraId="0B41A698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70A0CEE9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42EBB9A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82" w:rsidRPr="00422574" w14:paraId="1CD42F4C" w14:textId="77777777" w:rsidTr="00EE0982">
        <w:tc>
          <w:tcPr>
            <w:tcW w:w="5508" w:type="dxa"/>
            <w:shd w:val="clear" w:color="auto" w:fill="auto"/>
          </w:tcPr>
          <w:p w14:paraId="7A9317C6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zichzelf ver</w:t>
            </w:r>
            <w:r w:rsidRPr="00422574">
              <w:rPr>
                <w:rFonts w:ascii="Arial" w:hAnsi="Arial" w:cs="Arial"/>
                <w:sz w:val="20"/>
                <w:szCs w:val="20"/>
              </w:rPr>
              <w:t>zorgen (lichaam en kleding)</w:t>
            </w:r>
          </w:p>
        </w:tc>
        <w:tc>
          <w:tcPr>
            <w:tcW w:w="720" w:type="dxa"/>
            <w:shd w:val="clear" w:color="auto" w:fill="auto"/>
          </w:tcPr>
          <w:p w14:paraId="78040388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D087B4E" w14:textId="77777777" w:rsidR="00EE0982" w:rsidRPr="00CD5AF8" w:rsidRDefault="00EE0982" w:rsidP="00EE0982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96F45C3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82" w:rsidRPr="00422574" w14:paraId="1C234797" w14:textId="77777777" w:rsidTr="00EE0982">
        <w:tc>
          <w:tcPr>
            <w:tcW w:w="5508" w:type="dxa"/>
            <w:shd w:val="clear" w:color="auto" w:fill="auto"/>
          </w:tcPr>
          <w:p w14:paraId="132727D7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</w:t>
            </w:r>
            <w:r w:rsidRPr="00422574">
              <w:rPr>
                <w:rFonts w:ascii="Arial" w:hAnsi="Arial" w:cs="Arial"/>
                <w:sz w:val="20"/>
                <w:szCs w:val="20"/>
              </w:rPr>
              <w:t>de weg van en naar school vinden</w:t>
            </w:r>
          </w:p>
        </w:tc>
        <w:tc>
          <w:tcPr>
            <w:tcW w:w="720" w:type="dxa"/>
            <w:shd w:val="clear" w:color="auto" w:fill="auto"/>
          </w:tcPr>
          <w:p w14:paraId="6030238B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31D06D6E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402D7F3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</w:tr>
      <w:tr w:rsidR="00EE0982" w:rsidRPr="00422574" w14:paraId="5AEAFB28" w14:textId="77777777" w:rsidTr="00EE0982">
        <w:tc>
          <w:tcPr>
            <w:tcW w:w="5508" w:type="dxa"/>
            <w:shd w:val="clear" w:color="auto" w:fill="auto"/>
          </w:tcPr>
          <w:p w14:paraId="107E3C2F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zelfstandig naar school reizen</w:t>
            </w:r>
          </w:p>
        </w:tc>
        <w:tc>
          <w:tcPr>
            <w:tcW w:w="720" w:type="dxa"/>
            <w:shd w:val="clear" w:color="auto" w:fill="auto"/>
          </w:tcPr>
          <w:p w14:paraId="55D77FC2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74D278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5F1DE53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</w:tr>
      <w:tr w:rsidR="00EE0982" w:rsidRPr="00422574" w14:paraId="51439C36" w14:textId="77777777" w:rsidTr="00EE0982">
        <w:tc>
          <w:tcPr>
            <w:tcW w:w="5508" w:type="dxa"/>
            <w:shd w:val="clear" w:color="auto" w:fill="auto"/>
          </w:tcPr>
          <w:p w14:paraId="03B201AE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oplossingen bedenken bij problemen onderweg</w:t>
            </w:r>
          </w:p>
        </w:tc>
        <w:tc>
          <w:tcPr>
            <w:tcW w:w="720" w:type="dxa"/>
            <w:shd w:val="clear" w:color="auto" w:fill="auto"/>
          </w:tcPr>
          <w:p w14:paraId="5EF72303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A0709C6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B0EC90D" w14:textId="77777777" w:rsidR="00EE0982" w:rsidRPr="00CD5AF8" w:rsidRDefault="00EE0982" w:rsidP="00EE0982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EE0982" w:rsidRPr="00422574" w14:paraId="0A80A1EF" w14:textId="77777777" w:rsidTr="00EE0982">
        <w:tc>
          <w:tcPr>
            <w:tcW w:w="5508" w:type="dxa"/>
            <w:shd w:val="clear" w:color="auto" w:fill="auto"/>
          </w:tcPr>
          <w:p w14:paraId="29CCAF11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de weg in een schoolgebouw vinden</w:t>
            </w:r>
          </w:p>
        </w:tc>
        <w:tc>
          <w:tcPr>
            <w:tcW w:w="720" w:type="dxa"/>
            <w:shd w:val="clear" w:color="auto" w:fill="auto"/>
          </w:tcPr>
          <w:p w14:paraId="2C64E4C9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35A9C30B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CAC5689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82" w:rsidRPr="00422574" w14:paraId="68106286" w14:textId="77777777" w:rsidTr="00EE0982">
        <w:tc>
          <w:tcPr>
            <w:tcW w:w="5508" w:type="dxa"/>
            <w:shd w:val="clear" w:color="auto" w:fill="auto"/>
          </w:tcPr>
          <w:p w14:paraId="03D11157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omgaan met wisselende werkplekken in klas/lokalen en andere ruimtes</w:t>
            </w:r>
          </w:p>
        </w:tc>
        <w:tc>
          <w:tcPr>
            <w:tcW w:w="720" w:type="dxa"/>
            <w:shd w:val="clear" w:color="auto" w:fill="auto"/>
          </w:tcPr>
          <w:p w14:paraId="0692DCF9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B33EFEF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2887580" w14:textId="77777777" w:rsidR="00EE0982" w:rsidRPr="00CD5AF8" w:rsidRDefault="00EE0982" w:rsidP="00EE0982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EE0982" w:rsidRPr="00422574" w14:paraId="4ABD9D03" w14:textId="77777777" w:rsidTr="00EE0982">
        <w:tc>
          <w:tcPr>
            <w:tcW w:w="5508" w:type="dxa"/>
            <w:shd w:val="clear" w:color="auto" w:fill="auto"/>
          </w:tcPr>
          <w:p w14:paraId="57A0A34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invulling geven aan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 pauzes en vrijetijdsmomenten</w:t>
            </w:r>
          </w:p>
        </w:tc>
        <w:tc>
          <w:tcPr>
            <w:tcW w:w="720" w:type="dxa"/>
            <w:shd w:val="clear" w:color="auto" w:fill="auto"/>
          </w:tcPr>
          <w:p w14:paraId="48A459D2" w14:textId="77777777" w:rsidR="00EE0982" w:rsidRPr="00CD5AF8" w:rsidRDefault="00EE0982" w:rsidP="00EE0982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6416994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202A696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</w:tr>
      <w:tr w:rsidR="00EE0982" w:rsidRPr="00422574" w14:paraId="288B1B57" w14:textId="77777777" w:rsidTr="00EE0982">
        <w:tc>
          <w:tcPr>
            <w:tcW w:w="5508" w:type="dxa"/>
            <w:shd w:val="clear" w:color="auto" w:fill="auto"/>
          </w:tcPr>
          <w:p w14:paraId="673D51BB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verantwoordelijkheid dragen</w:t>
            </w:r>
          </w:p>
        </w:tc>
        <w:tc>
          <w:tcPr>
            <w:tcW w:w="720" w:type="dxa"/>
            <w:shd w:val="clear" w:color="auto" w:fill="auto"/>
          </w:tcPr>
          <w:p w14:paraId="36756460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509890DD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FA4DE6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82" w:rsidRPr="00422574" w14:paraId="3A052907" w14:textId="77777777" w:rsidTr="00EE0982">
        <w:tc>
          <w:tcPr>
            <w:tcW w:w="5508" w:type="dxa"/>
            <w:shd w:val="clear" w:color="auto" w:fill="auto"/>
          </w:tcPr>
          <w:p w14:paraId="7BA4A794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an nieuwe kennis in andere situaties gebruiken </w:t>
            </w:r>
          </w:p>
        </w:tc>
        <w:tc>
          <w:tcPr>
            <w:tcW w:w="720" w:type="dxa"/>
            <w:shd w:val="clear" w:color="auto" w:fill="auto"/>
          </w:tcPr>
          <w:p w14:paraId="76BDC3D6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99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690ED84F" w14:textId="77777777" w:rsidR="00EE0982" w:rsidRPr="00422574" w:rsidRDefault="00EE0982" w:rsidP="00EE0982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98D3A5E" w14:textId="77777777" w:rsidR="00EE0982" w:rsidRPr="00CD5AF8" w:rsidRDefault="00EE0982" w:rsidP="00EE0982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</w:tbl>
    <w:p w14:paraId="7303B533" w14:textId="77777777" w:rsidR="00EE0982" w:rsidRDefault="00EE0982" w:rsidP="00EE0982">
      <w:pPr>
        <w:rPr>
          <w:rFonts w:ascii="Arial" w:hAnsi="Arial" w:cs="Arial"/>
          <w:sz w:val="20"/>
        </w:rPr>
      </w:pPr>
    </w:p>
    <w:p w14:paraId="704B668D" w14:textId="77777777" w:rsidR="00EE0982" w:rsidRPr="00EE0982" w:rsidRDefault="00EE0982" w:rsidP="00EE098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Sociale vaardigheden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2300"/>
      </w:tblGrid>
      <w:tr w:rsidR="00407778" w:rsidRPr="00422574" w14:paraId="7EF115C6" w14:textId="77777777" w:rsidTr="00CF2708">
        <w:tc>
          <w:tcPr>
            <w:tcW w:w="5508" w:type="dxa"/>
            <w:shd w:val="clear" w:color="auto" w:fill="auto"/>
          </w:tcPr>
          <w:p w14:paraId="17AA2756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B3C84F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84" w:type="dxa"/>
            <w:shd w:val="clear" w:color="auto" w:fill="auto"/>
          </w:tcPr>
          <w:p w14:paraId="0D187623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300" w:type="dxa"/>
            <w:shd w:val="clear" w:color="auto" w:fill="auto"/>
          </w:tcPr>
          <w:p w14:paraId="7E78E4DE" w14:textId="77777777" w:rsidR="00407778" w:rsidRPr="00422574" w:rsidRDefault="00407778" w:rsidP="004608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aandachtspunt</w:t>
            </w:r>
          </w:p>
        </w:tc>
      </w:tr>
      <w:tr w:rsidR="00407778" w:rsidRPr="00422574" w14:paraId="2A9BCEE6" w14:textId="77777777" w:rsidTr="00CF2708">
        <w:tc>
          <w:tcPr>
            <w:tcW w:w="5508" w:type="dxa"/>
            <w:shd w:val="clear" w:color="auto" w:fill="auto"/>
          </w:tcPr>
          <w:p w14:paraId="01DD5A53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omgaan met verschillende leerkrachten/docenten</w:t>
            </w:r>
          </w:p>
        </w:tc>
        <w:tc>
          <w:tcPr>
            <w:tcW w:w="720" w:type="dxa"/>
            <w:shd w:val="clear" w:color="auto" w:fill="auto"/>
          </w:tcPr>
          <w:p w14:paraId="23DECC5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3551E333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185F1D9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124B172B" w14:textId="77777777" w:rsidTr="00CF2708">
        <w:tc>
          <w:tcPr>
            <w:tcW w:w="5508" w:type="dxa"/>
            <w:shd w:val="clear" w:color="auto" w:fill="auto"/>
          </w:tcPr>
          <w:p w14:paraId="365D28D1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omgaan met invalleerkracht</w:t>
            </w:r>
            <w:r>
              <w:rPr>
                <w:rFonts w:ascii="Arial" w:hAnsi="Arial" w:cs="Arial"/>
                <w:sz w:val="20"/>
                <w:szCs w:val="20"/>
              </w:rPr>
              <w:t>/-docent</w:t>
            </w:r>
          </w:p>
        </w:tc>
        <w:tc>
          <w:tcPr>
            <w:tcW w:w="720" w:type="dxa"/>
            <w:shd w:val="clear" w:color="auto" w:fill="auto"/>
          </w:tcPr>
          <w:p w14:paraId="2EF3BCE8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57A2E819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FAEDC6D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6C65B606" w14:textId="77777777" w:rsidTr="00CF2708">
        <w:tc>
          <w:tcPr>
            <w:tcW w:w="5508" w:type="dxa"/>
            <w:shd w:val="clear" w:color="auto" w:fill="auto"/>
          </w:tcPr>
          <w:p w14:paraId="65C490BB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omgaan met medeleerlingen</w:t>
            </w:r>
          </w:p>
        </w:tc>
        <w:tc>
          <w:tcPr>
            <w:tcW w:w="720" w:type="dxa"/>
            <w:shd w:val="clear" w:color="auto" w:fill="auto"/>
          </w:tcPr>
          <w:p w14:paraId="40F1340B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0066693C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3DFD11A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4B1CB8D8" w14:textId="77777777" w:rsidTr="00CF2708">
        <w:tc>
          <w:tcPr>
            <w:tcW w:w="5508" w:type="dxa"/>
            <w:shd w:val="clear" w:color="auto" w:fill="auto"/>
          </w:tcPr>
          <w:p w14:paraId="1504FBD8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zelf contacten onderhouden met medeleerlingen</w:t>
            </w:r>
          </w:p>
        </w:tc>
        <w:tc>
          <w:tcPr>
            <w:tcW w:w="720" w:type="dxa"/>
            <w:shd w:val="clear" w:color="auto" w:fill="auto"/>
          </w:tcPr>
          <w:p w14:paraId="7B3E441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EC71028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5C3944A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585D8021" w14:textId="77777777" w:rsidTr="00CF2708">
        <w:tc>
          <w:tcPr>
            <w:tcW w:w="5508" w:type="dxa"/>
            <w:shd w:val="clear" w:color="auto" w:fill="auto"/>
          </w:tcPr>
          <w:p w14:paraId="27EC07C5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samenwerken met anderen</w:t>
            </w:r>
          </w:p>
        </w:tc>
        <w:tc>
          <w:tcPr>
            <w:tcW w:w="720" w:type="dxa"/>
            <w:shd w:val="clear" w:color="auto" w:fill="auto"/>
          </w:tcPr>
          <w:p w14:paraId="24F2C71E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0CD865E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7A88E0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63DAE4CB" w14:textId="77777777" w:rsidTr="00CF2708">
        <w:tc>
          <w:tcPr>
            <w:tcW w:w="5508" w:type="dxa"/>
            <w:shd w:val="clear" w:color="auto" w:fill="auto"/>
          </w:tcPr>
          <w:p w14:paraId="160946CF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Durft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 vragen te stellen </w:t>
            </w:r>
          </w:p>
        </w:tc>
        <w:tc>
          <w:tcPr>
            <w:tcW w:w="720" w:type="dxa"/>
            <w:shd w:val="clear" w:color="auto" w:fill="auto"/>
          </w:tcPr>
          <w:p w14:paraId="7CEE3E59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5ADAE3A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A5C594F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5E6D37A5" w14:textId="77777777" w:rsidTr="00CF2708">
        <w:tc>
          <w:tcPr>
            <w:tcW w:w="5508" w:type="dxa"/>
            <w:shd w:val="clear" w:color="auto" w:fill="auto"/>
          </w:tcPr>
          <w:p w14:paraId="5F882952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22574">
              <w:rPr>
                <w:rFonts w:ascii="Arial" w:hAnsi="Arial" w:cs="Arial"/>
                <w:sz w:val="20"/>
                <w:szCs w:val="20"/>
              </w:rPr>
              <w:t>raag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 om hulp bij problemen</w:t>
            </w:r>
          </w:p>
        </w:tc>
        <w:tc>
          <w:tcPr>
            <w:tcW w:w="720" w:type="dxa"/>
            <w:shd w:val="clear" w:color="auto" w:fill="auto"/>
          </w:tcPr>
          <w:p w14:paraId="05A60602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D413EB0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B0EB61C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3D039EC1" w14:textId="77777777" w:rsidTr="00CF2708">
        <w:tc>
          <w:tcPr>
            <w:tcW w:w="5508" w:type="dxa"/>
            <w:shd w:val="clear" w:color="auto" w:fill="auto"/>
          </w:tcPr>
          <w:p w14:paraId="1EFCAF3A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weerbaar</w:t>
            </w:r>
          </w:p>
        </w:tc>
        <w:tc>
          <w:tcPr>
            <w:tcW w:w="720" w:type="dxa"/>
            <w:shd w:val="clear" w:color="auto" w:fill="auto"/>
          </w:tcPr>
          <w:p w14:paraId="5EDB0854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3DB6A91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393ED4D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2B93A630" w14:textId="77777777" w:rsidTr="00CF2708">
        <w:tc>
          <w:tcPr>
            <w:tcW w:w="5508" w:type="dxa"/>
            <w:shd w:val="clear" w:color="auto" w:fill="auto"/>
          </w:tcPr>
          <w:p w14:paraId="4EEE2EA6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Heeft inzicht in sociale situaties</w:t>
            </w:r>
          </w:p>
        </w:tc>
        <w:tc>
          <w:tcPr>
            <w:tcW w:w="720" w:type="dxa"/>
            <w:shd w:val="clear" w:color="auto" w:fill="auto"/>
          </w:tcPr>
          <w:p w14:paraId="22807CA9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363B178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401FEAB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5BE76C01" w14:textId="77777777" w:rsidTr="00CF2708">
        <w:tc>
          <w:tcPr>
            <w:tcW w:w="5508" w:type="dxa"/>
            <w:shd w:val="clear" w:color="auto" w:fill="auto"/>
          </w:tcPr>
          <w:p w14:paraId="5A5B3E8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aanspreekbaar op eigen gedrag</w:t>
            </w:r>
          </w:p>
        </w:tc>
        <w:tc>
          <w:tcPr>
            <w:tcW w:w="720" w:type="dxa"/>
            <w:shd w:val="clear" w:color="auto" w:fill="auto"/>
          </w:tcPr>
          <w:p w14:paraId="797A98A2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6F3E65A7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7CE9999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6AEA3187" w14:textId="77777777" w:rsidTr="00CF2708">
        <w:tc>
          <w:tcPr>
            <w:tcW w:w="5508" w:type="dxa"/>
            <w:shd w:val="clear" w:color="auto" w:fill="auto"/>
          </w:tcPr>
          <w:p w14:paraId="58275201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eigen gedrag remmen / bijsturen</w:t>
            </w:r>
          </w:p>
        </w:tc>
        <w:tc>
          <w:tcPr>
            <w:tcW w:w="720" w:type="dxa"/>
            <w:shd w:val="clear" w:color="auto" w:fill="auto"/>
          </w:tcPr>
          <w:p w14:paraId="7781E2ED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CEB93E2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49533A0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407778" w:rsidRPr="00422574" w14:paraId="1C6758B1" w14:textId="77777777" w:rsidTr="00CF2708">
        <w:tc>
          <w:tcPr>
            <w:tcW w:w="5508" w:type="dxa"/>
            <w:shd w:val="clear" w:color="auto" w:fill="auto"/>
          </w:tcPr>
          <w:p w14:paraId="357AEEEC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22574">
              <w:rPr>
                <w:rFonts w:ascii="Arial" w:hAnsi="Arial" w:cs="Arial"/>
                <w:sz w:val="20"/>
                <w:szCs w:val="20"/>
              </w:rPr>
              <w:t>it emoties op acceptabele manier</w:t>
            </w:r>
          </w:p>
        </w:tc>
        <w:tc>
          <w:tcPr>
            <w:tcW w:w="720" w:type="dxa"/>
            <w:shd w:val="clear" w:color="auto" w:fill="auto"/>
          </w:tcPr>
          <w:p w14:paraId="482C9658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71909A2A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377222F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407778" w:rsidRPr="00422574" w14:paraId="719AF373" w14:textId="77777777" w:rsidTr="00CF2708">
        <w:tc>
          <w:tcPr>
            <w:tcW w:w="5508" w:type="dxa"/>
            <w:shd w:val="clear" w:color="auto" w:fill="auto"/>
          </w:tcPr>
          <w:p w14:paraId="43C23C31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omgaan met kritiek</w:t>
            </w:r>
          </w:p>
        </w:tc>
        <w:tc>
          <w:tcPr>
            <w:tcW w:w="720" w:type="dxa"/>
            <w:shd w:val="clear" w:color="auto" w:fill="auto"/>
          </w:tcPr>
          <w:p w14:paraId="0D8BFEFE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EC20BEC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5038AD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54F02121" w14:textId="77777777" w:rsidTr="00CF2708">
        <w:tc>
          <w:tcPr>
            <w:tcW w:w="5508" w:type="dxa"/>
            <w:shd w:val="clear" w:color="auto" w:fill="auto"/>
          </w:tcPr>
          <w:p w14:paraId="607A823B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omgaan met frustratie en tegenvallers</w:t>
            </w:r>
          </w:p>
        </w:tc>
        <w:tc>
          <w:tcPr>
            <w:tcW w:w="720" w:type="dxa"/>
            <w:shd w:val="clear" w:color="auto" w:fill="auto"/>
          </w:tcPr>
          <w:p w14:paraId="56E2EA39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5A406FE9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5122A5D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06C6E905" w14:textId="77777777" w:rsidTr="00CF2708">
        <w:tc>
          <w:tcPr>
            <w:tcW w:w="5508" w:type="dxa"/>
            <w:shd w:val="clear" w:color="auto" w:fill="auto"/>
          </w:tcPr>
          <w:p w14:paraId="1B33C5D5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Houdt rekening met grenzen van anderen</w:t>
            </w:r>
          </w:p>
        </w:tc>
        <w:tc>
          <w:tcPr>
            <w:tcW w:w="720" w:type="dxa"/>
            <w:shd w:val="clear" w:color="auto" w:fill="auto"/>
          </w:tcPr>
          <w:p w14:paraId="2C3943DD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2BED33B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5E53FA1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</w:tbl>
    <w:p w14:paraId="17E61D04" w14:textId="77777777" w:rsidR="00EE0982" w:rsidRDefault="00EE0982" w:rsidP="00EE0982">
      <w:pPr>
        <w:rPr>
          <w:rFonts w:ascii="Arial" w:hAnsi="Arial" w:cs="Arial"/>
          <w:sz w:val="20"/>
        </w:rPr>
      </w:pPr>
    </w:p>
    <w:p w14:paraId="71F3DEC5" w14:textId="77777777" w:rsidR="00407778" w:rsidRPr="00407778" w:rsidRDefault="00407778" w:rsidP="0040777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2300"/>
      </w:tblGrid>
      <w:tr w:rsidR="00407778" w:rsidRPr="00422574" w14:paraId="221AA14D" w14:textId="77777777" w:rsidTr="00CF2708">
        <w:tc>
          <w:tcPr>
            <w:tcW w:w="5508" w:type="dxa"/>
            <w:shd w:val="clear" w:color="auto" w:fill="auto"/>
          </w:tcPr>
          <w:p w14:paraId="33B60DE0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3F09D6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84" w:type="dxa"/>
            <w:shd w:val="clear" w:color="auto" w:fill="auto"/>
          </w:tcPr>
          <w:p w14:paraId="0F69512E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574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300" w:type="dxa"/>
            <w:shd w:val="clear" w:color="auto" w:fill="auto"/>
          </w:tcPr>
          <w:p w14:paraId="565BFD8B" w14:textId="77777777" w:rsidR="00407778" w:rsidRPr="00422574" w:rsidRDefault="00407778" w:rsidP="004608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aandachtspunt</w:t>
            </w:r>
          </w:p>
        </w:tc>
      </w:tr>
      <w:tr w:rsidR="00407778" w:rsidRPr="00422574" w14:paraId="233ECDF6" w14:textId="77777777" w:rsidTr="00CF2708">
        <w:tc>
          <w:tcPr>
            <w:tcW w:w="5508" w:type="dxa"/>
            <w:shd w:val="clear" w:color="auto" w:fill="auto"/>
          </w:tcPr>
          <w:p w14:paraId="72AADEB6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 xml:space="preserve">an organiseren, zelf iets regelen </w:t>
            </w:r>
          </w:p>
        </w:tc>
        <w:tc>
          <w:tcPr>
            <w:tcW w:w="720" w:type="dxa"/>
            <w:shd w:val="clear" w:color="auto" w:fill="auto"/>
          </w:tcPr>
          <w:p w14:paraId="202EE0DC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41750B66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24319BA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600E96C5" w14:textId="77777777" w:rsidTr="00CF2708">
        <w:tc>
          <w:tcPr>
            <w:tcW w:w="5508" w:type="dxa"/>
            <w:shd w:val="clear" w:color="auto" w:fill="auto"/>
          </w:tcPr>
          <w:p w14:paraId="3B702498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tijdsbesef</w:t>
            </w:r>
          </w:p>
        </w:tc>
        <w:tc>
          <w:tcPr>
            <w:tcW w:w="720" w:type="dxa"/>
            <w:shd w:val="clear" w:color="auto" w:fill="auto"/>
          </w:tcPr>
          <w:p w14:paraId="5838A6F8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06A6A70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D82053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217788DE" w14:textId="77777777" w:rsidTr="00CF2708">
        <w:tc>
          <w:tcPr>
            <w:tcW w:w="5508" w:type="dxa"/>
            <w:shd w:val="clear" w:color="auto" w:fill="auto"/>
          </w:tcPr>
          <w:p w14:paraId="2ABAFF93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de juiste schoolspullen verzamelen en meenemen</w:t>
            </w:r>
          </w:p>
        </w:tc>
        <w:tc>
          <w:tcPr>
            <w:tcW w:w="720" w:type="dxa"/>
            <w:shd w:val="clear" w:color="auto" w:fill="auto"/>
          </w:tcPr>
          <w:p w14:paraId="62EB757B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7E06C9AB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573AB1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1B40E18B" w14:textId="77777777" w:rsidTr="00CF2708">
        <w:tc>
          <w:tcPr>
            <w:tcW w:w="5508" w:type="dxa"/>
            <w:shd w:val="clear" w:color="auto" w:fill="auto"/>
          </w:tcPr>
          <w:p w14:paraId="01CA7BA1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huiswerk/afspraken in een agenda noteren</w:t>
            </w:r>
          </w:p>
        </w:tc>
        <w:tc>
          <w:tcPr>
            <w:tcW w:w="720" w:type="dxa"/>
            <w:shd w:val="clear" w:color="auto" w:fill="auto"/>
          </w:tcPr>
          <w:p w14:paraId="4FF56DD5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58373E1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F012DA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18FFAD91" w14:textId="77777777" w:rsidTr="00CF2708">
        <w:tc>
          <w:tcPr>
            <w:tcW w:w="5508" w:type="dxa"/>
            <w:shd w:val="clear" w:color="auto" w:fill="auto"/>
          </w:tcPr>
          <w:p w14:paraId="231959CE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agenda en/of weektaak als leidraad voor planning  gebruiken</w:t>
            </w:r>
          </w:p>
        </w:tc>
        <w:tc>
          <w:tcPr>
            <w:tcW w:w="720" w:type="dxa"/>
            <w:shd w:val="clear" w:color="auto" w:fill="auto"/>
          </w:tcPr>
          <w:p w14:paraId="1E96F22E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1FD586FC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DA834D5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407778" w:rsidRPr="00422574" w14:paraId="658BE66C" w14:textId="77777777" w:rsidTr="00CF2708">
        <w:tc>
          <w:tcPr>
            <w:tcW w:w="5508" w:type="dxa"/>
            <w:shd w:val="clear" w:color="auto" w:fill="auto"/>
          </w:tcPr>
          <w:p w14:paraId="23B2538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huiswerk, werkstukken e.d. op tijd inleveren</w:t>
            </w:r>
          </w:p>
        </w:tc>
        <w:tc>
          <w:tcPr>
            <w:tcW w:w="720" w:type="dxa"/>
            <w:shd w:val="clear" w:color="auto" w:fill="auto"/>
          </w:tcPr>
          <w:p w14:paraId="0B3ABF81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67D17574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93C8D1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407778" w:rsidRPr="00422574" w14:paraId="2E02052A" w14:textId="77777777" w:rsidTr="00CF2708">
        <w:tc>
          <w:tcPr>
            <w:tcW w:w="5508" w:type="dxa"/>
            <w:shd w:val="clear" w:color="auto" w:fill="auto"/>
          </w:tcPr>
          <w:p w14:paraId="431397AC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2574">
              <w:rPr>
                <w:rFonts w:ascii="Arial" w:hAnsi="Arial" w:cs="Arial"/>
                <w:sz w:val="20"/>
                <w:szCs w:val="20"/>
              </w:rPr>
              <w:t>an omgaan met veranderingen in het lesrooster</w:t>
            </w:r>
          </w:p>
        </w:tc>
        <w:tc>
          <w:tcPr>
            <w:tcW w:w="720" w:type="dxa"/>
            <w:shd w:val="clear" w:color="auto" w:fill="auto"/>
          </w:tcPr>
          <w:p w14:paraId="61AE848A" w14:textId="77777777" w:rsidR="00407778" w:rsidRPr="0044187F" w:rsidRDefault="00407778" w:rsidP="00407778">
            <w:pPr>
              <w:spacing w:after="0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14:paraId="7F1F80EA" w14:textId="77777777" w:rsidR="00407778" w:rsidRPr="00CD5AF8" w:rsidRDefault="00407778" w:rsidP="00407778">
            <w:pPr>
              <w:spacing w:after="0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A18897" w14:textId="77777777" w:rsidR="00407778" w:rsidRPr="00422574" w:rsidRDefault="00407778" w:rsidP="00407778">
            <w:pPr>
              <w:spacing w:after="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</w:tbl>
    <w:p w14:paraId="1E8CDCEC" w14:textId="77777777" w:rsidR="00EE0982" w:rsidRDefault="00EE0982" w:rsidP="00EE0982">
      <w:pPr>
        <w:rPr>
          <w:rFonts w:ascii="Arial" w:hAnsi="Arial" w:cs="Arial"/>
          <w:sz w:val="20"/>
        </w:rPr>
      </w:pPr>
    </w:p>
    <w:p w14:paraId="1D041A36" w14:textId="77777777" w:rsidR="00407778" w:rsidRPr="00407778" w:rsidRDefault="00407778" w:rsidP="0040777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Schoolse vaardigheden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2300"/>
      </w:tblGrid>
      <w:tr w:rsidR="00407778" w:rsidRPr="00407778" w14:paraId="6B4C2CC9" w14:textId="77777777" w:rsidTr="00CF2708">
        <w:tc>
          <w:tcPr>
            <w:tcW w:w="5508" w:type="dxa"/>
            <w:shd w:val="clear" w:color="auto" w:fill="auto"/>
          </w:tcPr>
          <w:p w14:paraId="416E403D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shd w:val="clear" w:color="auto" w:fill="auto"/>
          </w:tcPr>
          <w:p w14:paraId="3DA34DF6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684" w:type="dxa"/>
            <w:shd w:val="clear" w:color="auto" w:fill="auto"/>
          </w:tcPr>
          <w:p w14:paraId="3CF29C20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2300" w:type="dxa"/>
            <w:shd w:val="clear" w:color="auto" w:fill="auto"/>
          </w:tcPr>
          <w:p w14:paraId="425C5596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aandachtspunt</w:t>
            </w:r>
          </w:p>
        </w:tc>
      </w:tr>
      <w:tr w:rsidR="00407778" w:rsidRPr="00407778" w14:paraId="414FF570" w14:textId="77777777" w:rsidTr="00CF2708">
        <w:tc>
          <w:tcPr>
            <w:tcW w:w="5508" w:type="dxa"/>
            <w:shd w:val="clear" w:color="auto" w:fill="auto"/>
          </w:tcPr>
          <w:p w14:paraId="645F1E4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 groepsinstructie volgen</w:t>
            </w:r>
          </w:p>
        </w:tc>
        <w:tc>
          <w:tcPr>
            <w:tcW w:w="720" w:type="dxa"/>
            <w:shd w:val="clear" w:color="auto" w:fill="auto"/>
          </w:tcPr>
          <w:p w14:paraId="301A0614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shd w:val="clear" w:color="auto" w:fill="auto"/>
          </w:tcPr>
          <w:p w14:paraId="7167F724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shd w:val="clear" w:color="auto" w:fill="auto"/>
          </w:tcPr>
          <w:p w14:paraId="3C812407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768B39A5" w14:textId="77777777" w:rsidTr="00CF2708">
        <w:tc>
          <w:tcPr>
            <w:tcW w:w="5508" w:type="dxa"/>
            <w:shd w:val="clear" w:color="auto" w:fill="auto"/>
          </w:tcPr>
          <w:p w14:paraId="33879BCF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Voelt zich aangesproken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als de hele groep wordt aa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ngesproken </w:t>
            </w:r>
          </w:p>
        </w:tc>
        <w:tc>
          <w:tcPr>
            <w:tcW w:w="720" w:type="dxa"/>
            <w:shd w:val="clear" w:color="auto" w:fill="auto"/>
          </w:tcPr>
          <w:p w14:paraId="74713108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shd w:val="clear" w:color="auto" w:fill="auto"/>
          </w:tcPr>
          <w:p w14:paraId="35730222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shd w:val="clear" w:color="auto" w:fill="auto"/>
          </w:tcPr>
          <w:p w14:paraId="1825A081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2784E124" w14:textId="77777777" w:rsidTr="00CF2708">
        <w:tc>
          <w:tcPr>
            <w:tcW w:w="5508" w:type="dxa"/>
            <w:shd w:val="clear" w:color="auto" w:fill="auto"/>
          </w:tcPr>
          <w:p w14:paraId="562F6567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 omgaan met verschillende werkwijzen</w:t>
            </w:r>
          </w:p>
        </w:tc>
        <w:tc>
          <w:tcPr>
            <w:tcW w:w="720" w:type="dxa"/>
            <w:shd w:val="clear" w:color="auto" w:fill="auto"/>
          </w:tcPr>
          <w:p w14:paraId="735200FF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shd w:val="clear" w:color="auto" w:fill="auto"/>
          </w:tcPr>
          <w:p w14:paraId="2BFD3C03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shd w:val="clear" w:color="auto" w:fill="auto"/>
          </w:tcPr>
          <w:p w14:paraId="2CF3FED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</w:tr>
      <w:tr w:rsidR="00407778" w:rsidRPr="00407778" w14:paraId="2F5BA1E3" w14:textId="77777777" w:rsidTr="00CF2708">
        <w:tc>
          <w:tcPr>
            <w:tcW w:w="5508" w:type="dxa"/>
            <w:shd w:val="clear" w:color="auto" w:fill="auto"/>
          </w:tcPr>
          <w:p w14:paraId="2FBDE3C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Is gemotiveerd voor 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leren</w:t>
            </w:r>
          </w:p>
        </w:tc>
        <w:tc>
          <w:tcPr>
            <w:tcW w:w="720" w:type="dxa"/>
            <w:shd w:val="clear" w:color="auto" w:fill="auto"/>
          </w:tcPr>
          <w:p w14:paraId="22D8A1B0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shd w:val="clear" w:color="auto" w:fill="auto"/>
          </w:tcPr>
          <w:p w14:paraId="6BBFA697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shd w:val="clear" w:color="auto" w:fill="auto"/>
          </w:tcPr>
          <w:p w14:paraId="3266DDE6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58243327" w14:textId="77777777" w:rsidTr="00CF2708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95E596E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 zich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voldoende concentreren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 aanpassen 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 de 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99B43D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AA47BDA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33301F0E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6BCA4206" w14:textId="77777777" w:rsidTr="00CF2708">
        <w:trPr>
          <w:trHeight w:val="246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14:paraId="7FCB3B8D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voldoende werktempo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2B88F01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6D52D9B9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14:paraId="1E778F89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3F5EA909" w14:textId="77777777" w:rsidTr="00CF2708">
        <w:tc>
          <w:tcPr>
            <w:tcW w:w="5508" w:type="dxa"/>
            <w:shd w:val="clear" w:color="auto" w:fill="auto"/>
          </w:tcPr>
          <w:p w14:paraId="4953D66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 een werkstuk of boekbespreking maken</w:t>
            </w:r>
          </w:p>
        </w:tc>
        <w:tc>
          <w:tcPr>
            <w:tcW w:w="720" w:type="dxa"/>
            <w:shd w:val="clear" w:color="auto" w:fill="auto"/>
          </w:tcPr>
          <w:p w14:paraId="305592A0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shd w:val="clear" w:color="auto" w:fill="auto"/>
          </w:tcPr>
          <w:p w14:paraId="5DE6D01A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shd w:val="clear" w:color="auto" w:fill="auto"/>
          </w:tcPr>
          <w:p w14:paraId="7ACA5653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nl-NL"/>
              </w:rPr>
            </w:pPr>
          </w:p>
        </w:tc>
      </w:tr>
      <w:tr w:rsidR="00407778" w:rsidRPr="00407778" w14:paraId="188BA4E5" w14:textId="77777777" w:rsidTr="00CF2708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2D8793EA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 een spreekbeurt houden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424316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1A147CFC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1F0B88C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  <w:tr w:rsidR="00407778" w:rsidRPr="00407778" w14:paraId="6DC37FB9" w14:textId="77777777" w:rsidTr="00CF2708">
        <w:trPr>
          <w:trHeight w:val="14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1B42B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een leesbaar</w:t>
            </w:r>
            <w:r w:rsidRPr="004077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handschrift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99A55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7803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2C95A" w14:textId="77777777" w:rsidR="00407778" w:rsidRPr="00407778" w:rsidRDefault="00407778" w:rsidP="0040777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nl-NL"/>
              </w:rPr>
            </w:pPr>
          </w:p>
        </w:tc>
      </w:tr>
    </w:tbl>
    <w:p w14:paraId="0007C9FB" w14:textId="77777777" w:rsidR="00EE0982" w:rsidRDefault="00EE0982" w:rsidP="00EE0982">
      <w:pPr>
        <w:rPr>
          <w:rFonts w:ascii="Arial" w:hAnsi="Arial" w:cs="Arial"/>
          <w:sz w:val="20"/>
        </w:rPr>
      </w:pPr>
    </w:p>
    <w:p w14:paraId="45DC59B5" w14:textId="77777777" w:rsidR="00407778" w:rsidRDefault="0040777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Aanvullende opmerkingen / aandachtspunten:</w:t>
      </w:r>
    </w:p>
    <w:p w14:paraId="316A3F16" w14:textId="77777777" w:rsidR="00CF2708" w:rsidRDefault="00CF270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402F74C" w14:textId="77777777" w:rsidR="00CF2708" w:rsidRDefault="00CF270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0D60351" w14:textId="77777777" w:rsidR="00CF2708" w:rsidRDefault="00CF270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D49F2B2" w14:textId="77777777" w:rsidR="00CF2708" w:rsidRDefault="00CF270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8F08051" w14:textId="77777777" w:rsidR="00407778" w:rsidRDefault="0040777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D775B65" w14:textId="77777777" w:rsidR="00407778" w:rsidRDefault="0040777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6FA25D5" w14:textId="77777777" w:rsidR="00407778" w:rsidRPr="00EE0982" w:rsidRDefault="00407778" w:rsidP="0040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8A24B0" w14:textId="77777777" w:rsidR="00CF2708" w:rsidRDefault="00CF2708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 w:type="page"/>
      </w:r>
    </w:p>
    <w:p w14:paraId="1FAE3248" w14:textId="77777777" w:rsidR="00CF2708" w:rsidRPr="00407778" w:rsidRDefault="00CF2708" w:rsidP="00CF270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lastRenderedPageBreak/>
        <w:t>De volgende aandachtspunten kunnen worden opgenomen in een plan van aanpak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708" w:rsidRPr="00CF2708" w14:paraId="7D9C985C" w14:textId="77777777" w:rsidTr="00CF2708">
        <w:tc>
          <w:tcPr>
            <w:tcW w:w="9212" w:type="dxa"/>
          </w:tcPr>
          <w:p w14:paraId="78CBAC6D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Zelfredzaamheid en zelfstandigheid</w:t>
            </w:r>
          </w:p>
          <w:p w14:paraId="38A2BB3F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55F63E38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62BDDE7B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290D035B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73467865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7185BFB0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3317ACAA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2E47B4A0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0FE920D0" w14:textId="77777777" w:rsidR="00CF2708" w:rsidRPr="00CF2708" w:rsidRDefault="00CF2708" w:rsidP="00EE0982">
            <w:pPr>
              <w:rPr>
                <w:rFonts w:ascii="Arial" w:hAnsi="Arial" w:cs="Arial"/>
                <w:sz w:val="20"/>
              </w:rPr>
            </w:pPr>
          </w:p>
        </w:tc>
      </w:tr>
      <w:tr w:rsidR="00CF2708" w:rsidRPr="00CF2708" w14:paraId="469F8675" w14:textId="77777777" w:rsidTr="00CF2708">
        <w:tc>
          <w:tcPr>
            <w:tcW w:w="9212" w:type="dxa"/>
          </w:tcPr>
          <w:p w14:paraId="7B8E0897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Sociale vaardigheden</w:t>
            </w:r>
          </w:p>
          <w:p w14:paraId="12EC7CC6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157B6B69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3AD44674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7C9FA987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143794A2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334DD69B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4C2EC449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392D0567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0F3514F1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027110D6" w14:textId="77777777" w:rsidR="00CF2708" w:rsidRPr="00CF2708" w:rsidRDefault="00CF2708" w:rsidP="00EE0982">
            <w:pPr>
              <w:rPr>
                <w:rFonts w:ascii="Arial" w:hAnsi="Arial" w:cs="Arial"/>
                <w:sz w:val="20"/>
              </w:rPr>
            </w:pPr>
          </w:p>
        </w:tc>
      </w:tr>
      <w:tr w:rsidR="00CF2708" w:rsidRPr="00CF2708" w14:paraId="3CD6D500" w14:textId="77777777" w:rsidTr="00CF2708">
        <w:tc>
          <w:tcPr>
            <w:tcW w:w="9212" w:type="dxa"/>
          </w:tcPr>
          <w:p w14:paraId="70F6107E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Organisatie</w:t>
            </w:r>
          </w:p>
          <w:p w14:paraId="2AE3A863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7ABFA61E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2554CA08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40D75592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1FFA9284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6AD38893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502B5933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2A09E5A7" w14:textId="77777777" w:rsidR="00CF2708" w:rsidRDefault="00CF2708" w:rsidP="00EE0982">
            <w:pPr>
              <w:rPr>
                <w:rFonts w:ascii="Arial" w:hAnsi="Arial" w:cs="Arial"/>
                <w:sz w:val="20"/>
              </w:rPr>
            </w:pPr>
          </w:p>
          <w:p w14:paraId="58BBEF43" w14:textId="77777777" w:rsidR="00CF2708" w:rsidRPr="00CF2708" w:rsidRDefault="00CF2708" w:rsidP="00EE0982">
            <w:pPr>
              <w:rPr>
                <w:rFonts w:ascii="Arial" w:hAnsi="Arial" w:cs="Arial"/>
                <w:sz w:val="20"/>
              </w:rPr>
            </w:pPr>
          </w:p>
        </w:tc>
      </w:tr>
      <w:tr w:rsidR="00CF2708" w:rsidRPr="00CF2708" w14:paraId="611CC345" w14:textId="77777777" w:rsidTr="00CF2708">
        <w:tc>
          <w:tcPr>
            <w:tcW w:w="9212" w:type="dxa"/>
          </w:tcPr>
          <w:p w14:paraId="18B63DEA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  <w:r w:rsidRPr="00CF2708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 xml:space="preserve"> Schoolse vaardigheden</w:t>
            </w:r>
          </w:p>
          <w:p w14:paraId="2271F67A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09097034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4A22321D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1CE9575B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3EC90936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41733D93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7D0E0BE3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1EEAFB5A" w14:textId="77777777" w:rsidR="00CF2708" w:rsidRDefault="00CF2708" w:rsidP="00CF2708">
            <w:pPr>
              <w:rPr>
                <w:rFonts w:ascii="Arial" w:hAnsi="Arial" w:cs="Arial"/>
                <w:sz w:val="20"/>
              </w:rPr>
            </w:pPr>
          </w:p>
          <w:p w14:paraId="37B97726" w14:textId="77777777" w:rsidR="00CF2708" w:rsidRPr="00CF2708" w:rsidRDefault="00CF2708" w:rsidP="00CF27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7C1F6F" w14:textId="77777777" w:rsidR="00CF2708" w:rsidRPr="00EE0982" w:rsidRDefault="00CF2708" w:rsidP="00EE0982">
      <w:pPr>
        <w:rPr>
          <w:sz w:val="16"/>
        </w:rPr>
      </w:pPr>
    </w:p>
    <w:p w14:paraId="5FCEB858" w14:textId="77777777" w:rsidR="00EE0982" w:rsidRPr="00EE0982" w:rsidRDefault="00EE0982">
      <w:pPr>
        <w:rPr>
          <w:sz w:val="16"/>
        </w:rPr>
      </w:pPr>
    </w:p>
    <w:sectPr w:rsidR="00EE0982" w:rsidRPr="00EE0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95C2" w14:textId="77777777" w:rsidR="00C64998" w:rsidRDefault="00C64998" w:rsidP="00407778">
      <w:pPr>
        <w:spacing w:after="0" w:line="240" w:lineRule="auto"/>
      </w:pPr>
      <w:r>
        <w:separator/>
      </w:r>
    </w:p>
  </w:endnote>
  <w:endnote w:type="continuationSeparator" w:id="0">
    <w:p w14:paraId="57358170" w14:textId="77777777" w:rsidR="00C64998" w:rsidRDefault="00C64998" w:rsidP="004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1994" w14:textId="77777777" w:rsidR="00117E8C" w:rsidRDefault="00117E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D47D" w14:textId="77777777" w:rsidR="00407778" w:rsidRPr="00407778" w:rsidRDefault="00407778">
    <w:pPr>
      <w:pStyle w:val="Voettekst"/>
      <w:rPr>
        <w:rFonts w:ascii="Arial" w:hAnsi="Arial"/>
        <w:sz w:val="16"/>
      </w:rPr>
    </w:pPr>
    <w:r w:rsidRPr="00407778">
      <w:rPr>
        <w:rFonts w:ascii="Arial" w:hAnsi="Arial"/>
        <w:sz w:val="14"/>
      </w:rPr>
      <w:t xml:space="preserve">-Gebaseerd op de originele lijsten van Attendiz- </w:t>
    </w:r>
    <w:r>
      <w:rPr>
        <w:rFonts w:ascii="Arial" w:hAnsi="Arial"/>
        <w:sz w:val="16"/>
      </w:rPr>
      <w:tab/>
    </w:r>
  </w:p>
  <w:p w14:paraId="69669C9E" w14:textId="77777777" w:rsidR="00407778" w:rsidRDefault="004077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078D" w14:textId="77777777" w:rsidR="00117E8C" w:rsidRDefault="00117E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B77C" w14:textId="77777777" w:rsidR="00C64998" w:rsidRDefault="00C64998" w:rsidP="00407778">
      <w:pPr>
        <w:spacing w:after="0" w:line="240" w:lineRule="auto"/>
      </w:pPr>
      <w:r>
        <w:separator/>
      </w:r>
    </w:p>
  </w:footnote>
  <w:footnote w:type="continuationSeparator" w:id="0">
    <w:p w14:paraId="790DEF2E" w14:textId="77777777" w:rsidR="00C64998" w:rsidRDefault="00C64998" w:rsidP="0040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65B0" w14:textId="77777777" w:rsidR="00117E8C" w:rsidRDefault="00117E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0323" w14:textId="77777777" w:rsidR="00117E8C" w:rsidRDefault="00117E8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BD34" w14:textId="77777777" w:rsidR="00117E8C" w:rsidRDefault="00117E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506"/>
    <w:multiLevelType w:val="hybridMultilevel"/>
    <w:tmpl w:val="66EE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A1F"/>
    <w:multiLevelType w:val="hybridMultilevel"/>
    <w:tmpl w:val="66EE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B87"/>
    <w:multiLevelType w:val="hybridMultilevel"/>
    <w:tmpl w:val="66EE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5DDE"/>
    <w:multiLevelType w:val="hybridMultilevel"/>
    <w:tmpl w:val="66EE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6A12"/>
    <w:multiLevelType w:val="hybridMultilevel"/>
    <w:tmpl w:val="66EE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82"/>
    <w:rsid w:val="00102F02"/>
    <w:rsid w:val="00117E8C"/>
    <w:rsid w:val="00407778"/>
    <w:rsid w:val="00485EFA"/>
    <w:rsid w:val="00581281"/>
    <w:rsid w:val="00685FFF"/>
    <w:rsid w:val="007E2D1D"/>
    <w:rsid w:val="00A25E17"/>
    <w:rsid w:val="00AC31A4"/>
    <w:rsid w:val="00C13E8C"/>
    <w:rsid w:val="00C31FDC"/>
    <w:rsid w:val="00C4517E"/>
    <w:rsid w:val="00C64998"/>
    <w:rsid w:val="00CF2708"/>
    <w:rsid w:val="00E67D99"/>
    <w:rsid w:val="00E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94A52"/>
  <w15:docId w15:val="{05561144-1AC3-4A05-A2E7-CB4B0154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9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E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09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778"/>
  </w:style>
  <w:style w:type="paragraph" w:styleId="Voettekst">
    <w:name w:val="footer"/>
    <w:basedOn w:val="Standaard"/>
    <w:link w:val="VoettekstChar"/>
    <w:uiPriority w:val="99"/>
    <w:unhideWhenUsed/>
    <w:rsid w:val="0040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0EA73.2C763F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26EDE9DAC142BEBF1B60A6DC23D3" ma:contentTypeVersion="13" ma:contentTypeDescription="Een nieuw document maken." ma:contentTypeScope="" ma:versionID="e3b1f2cb6f8669ceb7a20469a0d56ddd">
  <xsd:schema xmlns:xsd="http://www.w3.org/2001/XMLSchema" xmlns:xs="http://www.w3.org/2001/XMLSchema" xmlns:p="http://schemas.microsoft.com/office/2006/metadata/properties" xmlns:ns3="476d9ade-b4ac-4ce1-b065-df4529bbe1cc" xmlns:ns4="fe325cf3-6aac-4050-ab90-50160e4590d8" targetNamespace="http://schemas.microsoft.com/office/2006/metadata/properties" ma:root="true" ma:fieldsID="a6d00463e715a19773ca013d08a4d591" ns3:_="" ns4:_="">
    <xsd:import namespace="476d9ade-b4ac-4ce1-b065-df4529bbe1cc"/>
    <xsd:import namespace="fe325cf3-6aac-4050-ab90-50160e459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d9ade-b4ac-4ce1-b065-df4529bbe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5cf3-6aac-4050-ab90-50160e459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B601-9557-45CD-A2E9-28D5986CF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d9ade-b4ac-4ce1-b065-df4529bbe1cc"/>
    <ds:schemaRef ds:uri="fe325cf3-6aac-4050-ab90-50160e459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E005A-2AAC-4458-B6B0-DA40554C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823A6-4A59-44EA-A211-313820D29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34367-03BA-4525-9736-7477440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</dc:creator>
  <cp:lastModifiedBy>Marjan Bosman</cp:lastModifiedBy>
  <cp:revision>2</cp:revision>
  <dcterms:created xsi:type="dcterms:W3CDTF">2020-09-07T10:45:00Z</dcterms:created>
  <dcterms:modified xsi:type="dcterms:W3CDTF">2020-09-07T10:45:00Z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2020-09-07T10:45:44.8375135Z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ActionId">
    <vt:lpwstr>bff49a6e-e997-4ec4-988b-4d0efaf01b46</vt:lpwstr>
  </property>
  <property fmtid="{D5CDD505-2E9C-101B-9397-08002B2CF9AE}" pid="9" name="MSIP_Label_06bfb030-e04e-4408-954b-88e5c70c6d10_Extended_MSFT_Method">
    <vt:lpwstr>Manual</vt:lpwstr>
  </property>
  <property fmtid="{D5CDD505-2E9C-101B-9397-08002B2CF9AE}" pid="10" name="Sensitivity">
    <vt:lpwstr>Openbaar</vt:lpwstr>
  </property>
  <property fmtid="{D5CDD505-2E9C-101B-9397-08002B2CF9AE}" pid="11" name="ContentTypeId">
    <vt:lpwstr>0x010100DA8726EDE9DAC142BEBF1B60A6DC23D3</vt:lpwstr>
  </property>
</Properties>
</file>